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3557"/>
      <w:bookmarkStart w:id="2" w:name="_Toc9734"/>
      <w:bookmarkStart w:id="3" w:name="_Toc31109"/>
      <w:bookmarkStart w:id="4" w:name="_Toc82724054"/>
      <w:bookmarkStart w:id="5" w:name="_Toc1944"/>
      <w:bookmarkStart w:id="6" w:name="_Toc32179"/>
      <w:bookmarkStart w:id="7" w:name="_Toc87805309"/>
      <w:bookmarkStart w:id="8" w:name="_Toc8200613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82006135"/>
      <w:bookmarkStart w:id="10" w:name="_Toc25094"/>
      <w:bookmarkStart w:id="11" w:name="_Toc10870"/>
      <w:bookmarkStart w:id="12" w:name="_Toc82724055"/>
      <w:bookmarkStart w:id="13" w:name="_Toc21732"/>
      <w:bookmarkStart w:id="14" w:name="_Toc87805310"/>
      <w:bookmarkStart w:id="15" w:name="_Toc21205"/>
      <w:bookmarkStart w:id="16" w:name="_Toc1964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21525"/>
      <w:bookmarkStart w:id="19" w:name="_Toc6671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7838"/>
      <w:bookmarkStart w:id="21" w:name="_Toc87805312"/>
      <w:bookmarkStart w:id="22" w:name="_Toc82006137"/>
      <w:bookmarkStart w:id="23" w:name="_Toc9421"/>
      <w:bookmarkStart w:id="24" w:name="_Toc3137"/>
      <w:bookmarkStart w:id="25" w:name="_Toc26653"/>
      <w:bookmarkStart w:id="26" w:name="_Toc82724057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29694"/>
      <w:bookmarkStart w:id="28" w:name="_Toc14047"/>
      <w:bookmarkStart w:id="29" w:name="_Toc82724058"/>
      <w:bookmarkStart w:id="30" w:name="_Toc25247"/>
      <w:bookmarkStart w:id="31" w:name="_Toc31789"/>
      <w:bookmarkStart w:id="32" w:name="_Toc82006138"/>
      <w:bookmarkStart w:id="33" w:name="_Toc25712"/>
      <w:bookmarkStart w:id="34" w:name="_Toc87805313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18765"/>
      <w:bookmarkStart w:id="36" w:name="_Toc82006139"/>
      <w:bookmarkStart w:id="37" w:name="_Toc87805314"/>
      <w:bookmarkStart w:id="38" w:name="_Toc82724059"/>
      <w:bookmarkStart w:id="39" w:name="_Toc20767"/>
      <w:bookmarkStart w:id="40" w:name="_Toc5493"/>
      <w:bookmarkStart w:id="41" w:name="_Toc14964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13731"/>
      <w:bookmarkStart w:id="44" w:name="_Toc846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lang w:val="en-US" w:eastAsia="zh-CN"/>
            </w:rPr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eastAsia="zh-CN"/>
            </w:rPr>
            <w:t>（自拟）</w:t>
          </w:r>
        </w:p>
        <w:p w14:paraId="6F85B629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医疗器械首次报价一览表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>项目名称：</w:t>
      </w:r>
      <w:r>
        <w:rPr>
          <w:rFonts w:hint="eastAsia" w:ascii="宋体" w:hAnsi="宋体" w:cs="宋体"/>
          <w:sz w:val="24"/>
        </w:rPr>
        <w:t xml:space="preserve">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A04A7F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605" w:type="dxa"/>
            <w:noWrap w:val="0"/>
            <w:vAlign w:val="center"/>
          </w:tcPr>
          <w:p w14:paraId="3F4C4694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850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50"/>
          </w:p>
        </w:tc>
        <w:tc>
          <w:tcPr>
            <w:tcW w:w="2414" w:type="dxa"/>
            <w:noWrap w:val="0"/>
            <w:vAlign w:val="center"/>
          </w:tcPr>
          <w:p w14:paraId="3C91562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1217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51"/>
          </w:p>
        </w:tc>
        <w:tc>
          <w:tcPr>
            <w:tcW w:w="1455" w:type="dxa"/>
            <w:noWrap w:val="0"/>
            <w:vAlign w:val="center"/>
          </w:tcPr>
          <w:p w14:paraId="7111273A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2"/>
          </w:p>
        </w:tc>
        <w:tc>
          <w:tcPr>
            <w:tcW w:w="1546" w:type="dxa"/>
            <w:noWrap w:val="0"/>
            <w:vAlign w:val="center"/>
          </w:tcPr>
          <w:p w14:paraId="294EC69F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3056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53"/>
          </w:p>
        </w:tc>
        <w:tc>
          <w:tcPr>
            <w:tcW w:w="1514" w:type="dxa"/>
            <w:noWrap w:val="0"/>
            <w:vAlign w:val="center"/>
          </w:tcPr>
          <w:p w14:paraId="5161BC1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4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4"/>
          </w:p>
        </w:tc>
        <w:tc>
          <w:tcPr>
            <w:tcW w:w="916" w:type="dxa"/>
            <w:noWrap w:val="0"/>
            <w:vAlign w:val="center"/>
          </w:tcPr>
          <w:p w14:paraId="6981607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5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5"/>
          </w:p>
        </w:tc>
        <w:tc>
          <w:tcPr>
            <w:tcW w:w="1424" w:type="dxa"/>
            <w:noWrap w:val="0"/>
            <w:vAlign w:val="center"/>
          </w:tcPr>
          <w:p w14:paraId="34B74DAE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6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6"/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87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7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8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医疗器械</w:t>
      </w:r>
      <w:bookmarkStart w:id="91" w:name="_GoBack"/>
      <w:bookmarkEnd w:id="91"/>
      <w:r>
        <w:rPr>
          <w:rFonts w:hint="eastAsia" w:ascii="宋体" w:hAnsi="宋体" w:cs="宋体"/>
          <w:b/>
          <w:bCs/>
          <w:sz w:val="24"/>
          <w:lang w:val="en-US" w:eastAsia="zh-CN"/>
        </w:rPr>
        <w:t>最终报价一览表</w:t>
      </w:r>
      <w:bookmarkEnd w:id="58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>项目名称：</w:t>
      </w:r>
      <w:r>
        <w:rPr>
          <w:rFonts w:hint="eastAsia" w:ascii="宋体" w:hAnsi="宋体" w:cs="宋体"/>
          <w:sz w:val="24"/>
        </w:rPr>
        <w:t xml:space="preserve">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6C082D1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9" w:name="_Toc3048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59"/>
          </w:p>
        </w:tc>
        <w:tc>
          <w:tcPr>
            <w:tcW w:w="1860" w:type="dxa"/>
            <w:noWrap w:val="0"/>
            <w:vAlign w:val="center"/>
          </w:tcPr>
          <w:p w14:paraId="55F2DE5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0" w:name="_Toc2704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60"/>
          </w:p>
        </w:tc>
        <w:tc>
          <w:tcPr>
            <w:tcW w:w="1605" w:type="dxa"/>
            <w:noWrap w:val="0"/>
            <w:vAlign w:val="center"/>
          </w:tcPr>
          <w:p w14:paraId="4ECCC7F8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61" w:name="_Toc1107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61"/>
          </w:p>
        </w:tc>
        <w:tc>
          <w:tcPr>
            <w:tcW w:w="2414" w:type="dxa"/>
            <w:noWrap w:val="0"/>
            <w:vAlign w:val="center"/>
          </w:tcPr>
          <w:p w14:paraId="21580053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2" w:name="_Toc2809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62"/>
          </w:p>
        </w:tc>
        <w:tc>
          <w:tcPr>
            <w:tcW w:w="1455" w:type="dxa"/>
            <w:noWrap w:val="0"/>
            <w:vAlign w:val="center"/>
          </w:tcPr>
          <w:p w14:paraId="0F5ABC3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3" w:name="_Toc2201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63"/>
          </w:p>
        </w:tc>
        <w:tc>
          <w:tcPr>
            <w:tcW w:w="1546" w:type="dxa"/>
            <w:noWrap w:val="0"/>
            <w:vAlign w:val="center"/>
          </w:tcPr>
          <w:p w14:paraId="2B9C30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4" w:name="_Toc3203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64"/>
          </w:p>
        </w:tc>
        <w:tc>
          <w:tcPr>
            <w:tcW w:w="1514" w:type="dxa"/>
            <w:noWrap w:val="0"/>
            <w:vAlign w:val="center"/>
          </w:tcPr>
          <w:p w14:paraId="7A0268A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5" w:name="_Toc2337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65"/>
          </w:p>
        </w:tc>
        <w:tc>
          <w:tcPr>
            <w:tcW w:w="916" w:type="dxa"/>
            <w:noWrap w:val="0"/>
            <w:vAlign w:val="center"/>
          </w:tcPr>
          <w:p w14:paraId="1CCC013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6" w:name="_Toc1142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66"/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7" w:name="_Toc44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67"/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CD76AE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4AA65CE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D383E3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0E4385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415D4D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44A104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2C6899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D096D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08CB45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977A79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1268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E6C6AF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BADAA2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357C82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3E7295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F0B35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3E5E9F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E22DEF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A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477633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30B155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1283DE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6215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686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6CFC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6A30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7176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8" w:name="_Toc179"/>
      <w:bookmarkStart w:id="69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68"/>
      <w:bookmarkEnd w:id="6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0" w:name="_Toc20515"/>
      <w:bookmarkStart w:id="71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70"/>
      <w:bookmarkEnd w:id="71"/>
      <w:bookmarkEnd w:id="7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7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73"/>
      <w:bookmarkStart w:id="74" w:name="_Toc13935"/>
      <w:bookmarkStart w:id="75" w:name="_Toc13498"/>
      <w:bookmarkStart w:id="7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74"/>
      <w:bookmarkEnd w:id="7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7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77" w:name="_Toc22090"/>
      <w:r>
        <w:rPr>
          <w:rFonts w:hint="eastAsia" w:ascii="宋体" w:hAnsi="宋体" w:cs="宋体"/>
          <w:b/>
          <w:sz w:val="24"/>
          <w:lang w:eastAsia="zh-CN"/>
        </w:rPr>
        <w:t>（①营业执照；②</w:t>
      </w:r>
      <w:r>
        <w:rPr>
          <w:rFonts w:hint="eastAsia" w:ascii="宋体" w:hAnsi="宋体" w:cs="宋体"/>
          <w:b/>
          <w:sz w:val="24"/>
          <w:lang w:val="en-US" w:eastAsia="zh-CN"/>
        </w:rPr>
        <w:t>危化品、医疗器械</w:t>
      </w:r>
      <w:r>
        <w:rPr>
          <w:rFonts w:hint="eastAsia" w:ascii="宋体" w:hAnsi="宋体" w:cs="宋体"/>
          <w:b/>
          <w:sz w:val="24"/>
          <w:lang w:eastAsia="zh-CN"/>
        </w:rPr>
        <w:t>经营许可；③</w:t>
      </w:r>
      <w:r>
        <w:rPr>
          <w:rFonts w:hint="eastAsia" w:ascii="宋体" w:hAnsi="宋体" w:cs="宋体"/>
          <w:b/>
          <w:sz w:val="24"/>
          <w:lang w:val="en-US" w:eastAsia="zh-CN"/>
        </w:rPr>
        <w:t>危化品、医疗器械</w:t>
      </w:r>
      <w:r>
        <w:rPr>
          <w:rFonts w:hint="eastAsia" w:ascii="宋体" w:hAnsi="宋体" w:cs="宋体"/>
          <w:b/>
          <w:sz w:val="24"/>
          <w:lang w:eastAsia="zh-CN"/>
        </w:rPr>
        <w:t>生产企业许可；④产品注册证、一类产品备案证或消毒产品备案登记证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7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产品性能、质量、质保及售后服务承诺</w:t>
      </w:r>
      <w:bookmarkEnd w:id="7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7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8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8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8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8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8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8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84" w:name="_Toc27346"/>
      <w:bookmarkStart w:id="85" w:name="_Toc7910"/>
      <w:bookmarkStart w:id="86" w:name="_Toc82724073"/>
      <w:bookmarkStart w:id="87" w:name="_Toc87805328"/>
      <w:bookmarkStart w:id="88" w:name="_Toc82006153"/>
      <w:bookmarkStart w:id="89" w:name="_Toc16255"/>
      <w:bookmarkStart w:id="90" w:name="_Toc20890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84"/>
    <w:bookmarkEnd w:id="85"/>
    <w:bookmarkEnd w:id="86"/>
    <w:bookmarkEnd w:id="87"/>
    <w:bookmarkEnd w:id="88"/>
    <w:bookmarkEnd w:id="89"/>
    <w:bookmarkEnd w:id="9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A295D2-7785-45E0-9467-049E2EC2DB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65D69F-03FE-41AF-9029-EAAAD90288D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4BA0DD9-F15A-4AA3-A696-D502E3018F1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C433347-AE3E-418B-8AE7-BC1294ADBA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75C73C2"/>
    <w:rsid w:val="07D258D6"/>
    <w:rsid w:val="07FE491D"/>
    <w:rsid w:val="08A87477"/>
    <w:rsid w:val="08C16076"/>
    <w:rsid w:val="08CE42EF"/>
    <w:rsid w:val="097C1F9D"/>
    <w:rsid w:val="0A652A31"/>
    <w:rsid w:val="0A8455AD"/>
    <w:rsid w:val="0AE65DE6"/>
    <w:rsid w:val="0B0C55A3"/>
    <w:rsid w:val="0B531DCA"/>
    <w:rsid w:val="0C8D626F"/>
    <w:rsid w:val="0D10137A"/>
    <w:rsid w:val="0DDA54E4"/>
    <w:rsid w:val="0E0F1632"/>
    <w:rsid w:val="0ECA7307"/>
    <w:rsid w:val="0EE80B88"/>
    <w:rsid w:val="0F957915"/>
    <w:rsid w:val="0FD20B69"/>
    <w:rsid w:val="10167818"/>
    <w:rsid w:val="104B091B"/>
    <w:rsid w:val="108E6EEA"/>
    <w:rsid w:val="10A342B4"/>
    <w:rsid w:val="112C6057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293A7B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6AF4EB1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3F00D5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0FA04FB"/>
    <w:rsid w:val="718D5813"/>
    <w:rsid w:val="71A768D5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936C72"/>
    <w:rsid w:val="7BD302C6"/>
    <w:rsid w:val="7BEE5100"/>
    <w:rsid w:val="7CEB0F78"/>
    <w:rsid w:val="7DD62B42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1934</Words>
  <Characters>1941</Characters>
  <Lines>0</Lines>
  <Paragraphs>0</Paragraphs>
  <TotalTime>0</TotalTime>
  <ScaleCrop>false</ScaleCrop>
  <LinksUpToDate>false</LinksUpToDate>
  <CharactersWithSpaces>2938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2025-09-30T02:40:33Z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eyJoZGlkIjoiMjQxNWU1ZTE5ZTAxNjMyNjZhNzIxNTMyMjZjNjNjZjUiLCJ1c2VySWQiOiIxNDU1MjY3NzUzIn0=</vt:lpwstr>
  </property>
</Properties>
</file>